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</w:rPr>
        <w:drawing>
          <wp:inline distB="114300" distT="114300" distL="114300" distR="114300">
            <wp:extent cx="1685925" cy="1547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47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Teachers’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Name: RIMJIM BORA BORUAH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Department: Assamese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Designation: Assistant Professor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Specializations: Leterature (Group-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joining: 16.07.2003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appointment: 16.07.2003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Birth: 27.12.1977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Email-Id: rimjimbora14@gmail.com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Mobile number: 9435844373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36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630" w:tblpY="0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2377"/>
        <w:gridCol w:w="2171"/>
        <w:gridCol w:w="2148"/>
        <w:tblGridChange w:id="0">
          <w:tblGrid>
            <w:gridCol w:w="2160"/>
            <w:gridCol w:w="2377"/>
            <w:gridCol w:w="2171"/>
            <w:gridCol w:w="21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 of the</w:t>
            </w:r>
          </w:p>
          <w:p w:rsidR="00000000" w:rsidDel="00000000" w:rsidP="00000000" w:rsidRDefault="00000000" w:rsidRPr="00000000" w14:paraId="0000000E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Place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Duration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Sponsoring</w:t>
            </w:r>
          </w:p>
          <w:p w:rsidR="00000000" w:rsidDel="00000000" w:rsidP="00000000" w:rsidRDefault="00000000" w:rsidRPr="00000000" w14:paraId="00000012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Agency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Orientation Course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HRDC,North Eastern Hill University,Shillong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08/08/2016 to</w:t>
            </w:r>
          </w:p>
          <w:p w:rsidR="00000000" w:rsidDel="00000000" w:rsidP="00000000" w:rsidRDefault="00000000" w:rsidRPr="00000000" w14:paraId="00000016">
            <w:pPr>
              <w:spacing w:after="200" w:line="36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04/09/2016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UGC,HRDC</w:t>
            </w:r>
          </w:p>
        </w:tc>
      </w:tr>
      <w:tr>
        <w:trPr>
          <w:cantSplit w:val="0"/>
          <w:trHeight w:val="14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Refresher Course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HRDC,GUWAHATI</w:t>
            </w:r>
          </w:p>
          <w:p w:rsidR="00000000" w:rsidDel="00000000" w:rsidP="00000000" w:rsidRDefault="00000000" w:rsidRPr="00000000" w14:paraId="0000001A">
            <w:pPr>
              <w:spacing w:after="200" w:line="36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19/02/2020 to</w:t>
            </w:r>
          </w:p>
          <w:p w:rsidR="00000000" w:rsidDel="00000000" w:rsidP="00000000" w:rsidRDefault="00000000" w:rsidRPr="00000000" w14:paraId="0000001C">
            <w:pPr>
              <w:spacing w:after="200" w:line="36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03/03/2020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UGC,HRDC</w:t>
            </w:r>
          </w:p>
        </w:tc>
      </w:tr>
      <w:tr>
        <w:trPr>
          <w:cantSplit w:val="0"/>
          <w:trHeight w:val="147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Refresher Course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TLC,TEZPUR UNIVERSITY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13/12/2022 to</w:t>
            </w:r>
          </w:p>
          <w:p w:rsidR="00000000" w:rsidDel="00000000" w:rsidP="00000000" w:rsidRDefault="00000000" w:rsidRPr="00000000" w14:paraId="00000021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27/12/2022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0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PMMMNMTT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Seminar presented: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2"/>
        <w:tblW w:w="1077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1559"/>
        <w:gridCol w:w="1985"/>
        <w:gridCol w:w="1275"/>
        <w:gridCol w:w="2835"/>
        <w:gridCol w:w="993"/>
        <w:tblGridChange w:id="0">
          <w:tblGrid>
            <w:gridCol w:w="2127"/>
            <w:gridCol w:w="1559"/>
            <w:gridCol w:w="1985"/>
            <w:gridCol w:w="1275"/>
            <w:gridCol w:w="2835"/>
            <w:gridCol w:w="993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Title of the paper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National/International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Host college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Funding agency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seminar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Bishnu Rabhar Distit Manuh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Dhing College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UGC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Social Conciousness in the Lyrical Compositions of Jyotiprasad Agarwala, Bishnuprasad Rabha &amp; Dr. Bhupen Hazarika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Importance of the Educational Philosophies of Rabindra Nath Tagor,Mahatma Gandhi &amp; Swami Vivekananda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Govt. College ofTeacher Education, Golaghat Assam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Education in the 21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Century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</w:tr>
      <w:tr>
        <w:trPr>
          <w:cantSplit w:val="1"/>
          <w:trHeight w:val="2117.2656250000005" w:hRule="atLeast"/>
          <w:tblHeader w:val="1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Dr. Bhupen Hazarikar Geetot Jongusthir Sampritir Pratifalan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Furkating College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UGC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Dr. Bhupen Hazarika: His Contribution in The Field of Assamese Literature, Indian Cinema And Music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Mamoni Raisom Goswamir Upanyasar Nari Charitra: Eti Alochana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Furkating College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UGC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Assamese Language, Literature, Culture and Mamoni Raisom Goswami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Agriculture Marketing in North-East &amp; Agro-Based Industry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Department of Economics, Debraj Roy College Golaghat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Emerging Issues of Agricultural and Allied Sector in North East India: Past, Present and the Way Forward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Bishnu Prasad Rabhar Geet t Samajik Dayabadhatar Pratifalan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Cinnamara College, Cinnamara’Jorhat-8’ Assam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Indian Council of Social Science Research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Bishnu Prasad Rabha’s writing ahd their Social, Cultural ahd historical Nuances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Discussion on the Short stories and Children’s Literature of Dr. Bhabendra Nath Saikia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JDSG College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Asomia Lukgeetor Itihahot Kahini Geetor Gurutwa Aru Hamprotik Somoyot Iyar Prahongikota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Borhat Bhabani Prasad Baruah Memorial College,Charaideo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Natural Language Processing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Barnagar College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Bisoy: Bhasa Honghudhan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Youth Festival Celebrating the 159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Birth Anniversary of Swami Vivekananda on the Occasion of 75 Azadi Ka Amrit Mahotsav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 Institute of Technology Arunachal Pradesh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Youth Festival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Punya Tithi of Mahatma Gandhi on the Occasion of 75 Azadi Ka Amrit Mahotsav.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 Institute of Technology Arunachal Pradesh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Punya Tithi of Mahatma Gandhi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1"/>
          <w:trHeight w:val="1410" w:hRule="atLeast"/>
          <w:tblHeader w:val="1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Thengal Kachari Sakalor Loka Sahitya:Eti Bishlesonotmak Adhyan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Teachers’ Unit,Marangi Mahavidyalaya in Association with ACTA,Golaghat Zone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ACTA,  Golaghat zone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Platinum Jubilee Year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of Assam Collage Teachers’ Association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45" w:hRule="atLeast"/>
          <w:tblHeader w:val="1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Dotal hatir uiye khowa haoda upoinyasor bixoixar: eti alosona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International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Department of Bengali ,Lamding College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COMPARATIVE LITERATURE: IN THE CROSSROADS OF HISTORY,CULTURE AND SOCIETY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</w:tr>
      <w:tr>
        <w:trPr>
          <w:cantSplit w:val="1"/>
          <w:trHeight w:val="548.0664062500001" w:hRule="atLeast"/>
          <w:tblHeader w:val="1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Workshop/</w:t>
      </w:r>
      <w:r w:rsidDel="00000000" w:rsidR="00000000" w:rsidRPr="00000000">
        <w:rPr>
          <w:b w:val="1"/>
          <w:sz w:val="28"/>
          <w:szCs w:val="28"/>
          <w:highlight w:val="lightGray"/>
          <w:rtl w:val="0"/>
        </w:rPr>
        <w:t xml:space="preserve">FDP/STC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:</w:t>
      </w:r>
    </w:p>
    <w:tbl>
      <w:tblPr>
        <w:tblStyle w:val="Table3"/>
        <w:tblW w:w="9497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3543"/>
        <w:gridCol w:w="1985"/>
        <w:gridCol w:w="1984"/>
        <w:gridCol w:w="1134"/>
        <w:tblGridChange w:id="0">
          <w:tblGrid>
            <w:gridCol w:w="851"/>
            <w:gridCol w:w="3543"/>
            <w:gridCol w:w="1985"/>
            <w:gridCol w:w="1984"/>
            <w:gridCol w:w="1134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Sl no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theme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Funding Agency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National/International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Logic And Epistemology (Indian and Western)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Indian Council of Philosophical Research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Computer Application in Social Science Research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UGC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Indigenous Theatrical Practices of North East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UGC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Choice Based Credit System and SWAYAM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Behavioral Remodeling and Use of ICT Tools for Classroom Delivery of Teachers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E-Learning Platform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Online Weeklong FDP ON ICT Tools for Effective Teaching and Learning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PMMMNNTT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20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20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Publications:</w:t>
      </w:r>
    </w:p>
    <w:tbl>
      <w:tblPr>
        <w:tblStyle w:val="Table4"/>
        <w:tblW w:w="8758.999999999998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2410"/>
        <w:gridCol w:w="1842"/>
        <w:gridCol w:w="1418"/>
        <w:gridCol w:w="1452"/>
        <w:gridCol w:w="928"/>
        <w:tblGridChange w:id="0">
          <w:tblGrid>
            <w:gridCol w:w="709"/>
            <w:gridCol w:w="2410"/>
            <w:gridCol w:w="1842"/>
            <w:gridCol w:w="1418"/>
            <w:gridCol w:w="1452"/>
            <w:gridCol w:w="928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Sl no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paper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book/journal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ISBN/ISSN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Editor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Bishnu Rabhar Distit Manuh: Eti  Alochana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Jyotiprasad Agarwala, Bishnuprasad Rabha Aru Dr. Bhupen Haharikar Gettot Samaj Setana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ISBN-978-81202-8865--1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Sukdev Adhikari &amp; Pankaj Kr. Bora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Mamoni Raisam Goswamir Upanayashar Nari Charitra : Eti Alochana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Axomiya bhasa, sahitya- sanskriti aru Mamoni Raisam Goswani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ISBN-978-93-82976-64-6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Dr. Trali Gogoi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</w:tr>
      <w:tr>
        <w:trPr>
          <w:cantSplit w:val="1"/>
          <w:trHeight w:val="1694" w:hRule="atLeast"/>
          <w:tblHeader w:val="1"/>
        </w:trPr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Bishnu Rbhar Geet t Samajik Dayabadhatar Pratifalan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Bishnu Rabha: Ek Bidyayatanik Adhayan.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ISBN 978-93-84191-62-7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Dipen Nath &amp; Achyut Dutta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2018-19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Abhijatri Uponyahot Naribad: Chandraprova Saikianir Charitrar Majedi Eti Abolukan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Empowering Women, Inspiring Change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ISBN: 978-81-947823-3-9</w:t>
            </w:r>
          </w:p>
          <w:p w:rsidR="00000000" w:rsidDel="00000000" w:rsidP="00000000" w:rsidRDefault="00000000" w:rsidRPr="00000000" w14:paraId="000001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Malanjyoti Gogoi &amp; Dr. Aparajita Gogoi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95" w:hRule="atLeast"/>
          <w:tblHeader w:val="1"/>
        </w:trPr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Laskhminath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Bezbaruah aru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Axomiya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Suti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Galpa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KUNDON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ISSN:2395-</w:t>
            </w:r>
          </w:p>
          <w:p w:rsidR="00000000" w:rsidDel="00000000" w:rsidP="00000000" w:rsidRDefault="00000000" w:rsidRPr="00000000" w14:paraId="000001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1869</w:t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Dr. Bornali Borthakur &amp;       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Dr. Dipen Nath             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Book Published:</w:t>
      </w:r>
    </w:p>
    <w:tbl>
      <w:tblPr>
        <w:tblStyle w:val="Table5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9"/>
        <w:gridCol w:w="2835"/>
        <w:gridCol w:w="3261"/>
        <w:gridCol w:w="1671"/>
        <w:tblGridChange w:id="0">
          <w:tblGrid>
            <w:gridCol w:w="1089"/>
            <w:gridCol w:w="2835"/>
            <w:gridCol w:w="3261"/>
            <w:gridCol w:w="1671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Sl.no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Book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ISBN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Biswa Shityar Porichoi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ISBN:978-93-91527-63-1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Member of the Committees:</w:t>
      </w:r>
    </w:p>
    <w:tbl>
      <w:tblPr>
        <w:tblStyle w:val="Table6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6"/>
        <w:gridCol w:w="3969"/>
        <w:gridCol w:w="4081"/>
        <w:tblGridChange w:id="0">
          <w:tblGrid>
            <w:gridCol w:w="806"/>
            <w:gridCol w:w="3969"/>
            <w:gridCol w:w="4081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Sl.no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Committee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Role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 Development Committee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Community Development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Women Cell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Secretary, Member, Treasurer,President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 Ragging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Faculty Member, Convener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Students’ Grievances Redressal Cell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Library Advisory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Admission Committee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Girls Common Room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Charge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Mentor Mentee Cell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Best Practice Cell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Joint Convenor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Cultural and Festival Committee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Green Audit Committee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Member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and Hygine Cell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Member</w:t>
            </w:r>
          </w:p>
        </w:tc>
      </w:tr>
    </w:tbl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Extension &amp; co-curricular Activities:</w:t>
      </w:r>
    </w:p>
    <w:tbl>
      <w:tblPr>
        <w:tblStyle w:val="Table7"/>
        <w:tblW w:w="882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9"/>
        <w:gridCol w:w="7737"/>
        <w:tblGridChange w:id="0">
          <w:tblGrid>
            <w:gridCol w:w="1089"/>
            <w:gridCol w:w="7737"/>
          </w:tblGrid>
        </w:tblGridChange>
      </w:tblGrid>
      <w:tr>
        <w:trPr>
          <w:cantSplit w:val="1"/>
          <w:trHeight w:val="409" w:hRule="atLeast"/>
          <w:tblHeader w:val="1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Sl.no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Activities</w:t>
            </w:r>
          </w:p>
        </w:tc>
      </w:tr>
      <w:tr>
        <w:trPr>
          <w:cantSplit w:val="1"/>
          <w:trHeight w:val="409" w:hRule="atLeast"/>
          <w:tblHeader w:val="1"/>
        </w:trPr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External Evaluator of Gunustav 2017, 2018 and 2022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9" w:hRule="atLeast"/>
          <w:tblHeader w:val="1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Participating In teacher-students exchange programme at Furkating College.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9" w:hRule="atLeast"/>
          <w:tblHeader w:val="1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a Special Guest Speaker on Community Festival Programme at Gorjan Navajyoti LPS</w:t>
            </w:r>
          </w:p>
        </w:tc>
      </w:tr>
      <w:tr>
        <w:trPr>
          <w:cantSplit w:val="1"/>
          <w:trHeight w:val="409" w:hRule="atLeast"/>
          <w:tblHeader w:val="1"/>
        </w:trPr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a Member of Jury Committee of ‘’Essay competition for students of class-VI to class-VIII and class-IX to XII’’ in Pashan Abhiyan and to create a ‘’Jaan Andolan’’ While adhering to COVID-19 protocal.</w:t>
            </w:r>
          </w:p>
        </w:tc>
      </w:tr>
      <w:tr>
        <w:trPr>
          <w:cantSplit w:val="1"/>
          <w:trHeight w:val="409" w:hRule="atLeast"/>
          <w:tblHeader w:val="1"/>
        </w:trPr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Teacher in-charge Cultural and Festival Committee, Students’ Union</w:t>
            </w:r>
          </w:p>
        </w:tc>
      </w:tr>
      <w:tr>
        <w:trPr>
          <w:cantSplit w:val="1"/>
          <w:trHeight w:val="430" w:hRule="atLeast"/>
          <w:tblHeader w:val="1"/>
        </w:trPr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Departmental Seminar In charge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0" w:hRule="atLeast"/>
          <w:tblHeader w:val="1"/>
        </w:trPr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 of National Service Scheme (NSS)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0" w:hRule="atLeast"/>
          <w:tblHeader w:val="1"/>
        </w:trPr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Teacher In charge, Students’ Union  Magazine Editor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0" w:hRule="atLeast"/>
          <w:tblHeader w:val="1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Sports and Extracurricular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0" w:hRule="atLeast"/>
          <w:tblHeader w:val="1"/>
        </w:trPr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Research and Extension Cell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0" w:hRule="atLeast"/>
          <w:tblHeader w:val="1"/>
        </w:trPr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Polling Officer Students Union Election 2016 and 2021-22</w:t>
            </w:r>
          </w:p>
        </w:tc>
      </w:tr>
      <w:tr>
        <w:trPr>
          <w:cantSplit w:val="1"/>
          <w:trHeight w:val="430" w:hRule="atLeast"/>
          <w:tblHeader w:val="1"/>
        </w:trPr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Teacher Member of College Wall Magazine Editorial Adviser</w:t>
            </w:r>
          </w:p>
        </w:tc>
      </w:tr>
      <w:tr>
        <w:trPr>
          <w:cantSplit w:val="1"/>
          <w:trHeight w:val="430" w:hRule="atLeast"/>
          <w:tblHeader w:val="1"/>
        </w:trPr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Teacher In charge, Students’ Union Debating Secretary</w:t>
            </w:r>
          </w:p>
        </w:tc>
      </w:tr>
      <w:tr>
        <w:trPr>
          <w:cantSplit w:val="1"/>
          <w:trHeight w:val="430" w:hRule="atLeast"/>
          <w:tblHeader w:val="1"/>
        </w:trPr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 of Sports and Extracurricular Activities</w:t>
            </w:r>
          </w:p>
        </w:tc>
      </w:tr>
      <w:tr>
        <w:trPr>
          <w:cantSplit w:val="1"/>
          <w:trHeight w:val="430" w:hRule="atLeast"/>
          <w:tblHeader w:val="1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 of cultural and festival committee</w:t>
            </w:r>
          </w:p>
        </w:tc>
      </w:tr>
      <w:tr>
        <w:trPr>
          <w:cantSplit w:val="1"/>
          <w:trHeight w:val="382" w:hRule="atLeast"/>
          <w:tblHeader w:val="1"/>
        </w:trPr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</w:tabs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Advisor Departmental Wall magazine</w:t>
            </w:r>
          </w:p>
        </w:tc>
      </w:tr>
    </w:tbl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Date:</w:t>
        <w:tab/>
        <w:tab/>
        <w:tab/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Place: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LmVFvCkO7RuP2Wpi3l0hUwm6g==">CgMxLjA4AHIhMWhrMnludEYwS21fSmZrVmFZM0tVYjM5eHdOdmNnTGR3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